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PR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hebben een bierstorm gehouden. Hier is vooral uitgekomen dat we een februari een actie/prijsvraag gaan doen over middelen WSV.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gaan de overhemden voor de kerst nog bestellen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zijn dossiers gewisseld.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gaan een draaiboek maken voor Praat-met-de-Raad borrel zodat er een beter beeld ontstaat.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komt een schema voor Praat-met-de-Raad in de hal vs. studieverenigingen.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SOFacIT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Volgende week is BVO, er komt een stuk over mapIQ en Koffiebekers vanuit de FSR.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komt een stuk voor het FSR’en overleg vanuit SOFacIT: Readers in laboratoria.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komt een email met de stand van zaken omtrent de Mental Health Week (MHW)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